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5C94F" w14:textId="77777777" w:rsidR="00D25792" w:rsidRPr="00A727B7" w:rsidRDefault="00D25792" w:rsidP="00524377">
      <w:pPr>
        <w:ind w:left="-1080"/>
        <w:rPr>
          <w:rFonts w:ascii="Century Gothic" w:hAnsi="Century Gothic"/>
          <w:sz w:val="21"/>
          <w:szCs w:val="21"/>
        </w:rPr>
      </w:pPr>
      <w:r w:rsidRPr="00A727B7">
        <w:rPr>
          <w:rFonts w:ascii="Century Gothic" w:hAnsi="Century Gothic"/>
          <w:sz w:val="21"/>
          <w:szCs w:val="21"/>
        </w:rPr>
        <w:t>September 18, 2023</w:t>
      </w:r>
    </w:p>
    <w:p w14:paraId="585FACAF" w14:textId="77777777" w:rsidR="00D25792" w:rsidRPr="00A727B7" w:rsidRDefault="00D25792" w:rsidP="00524377">
      <w:pPr>
        <w:ind w:left="-1080"/>
        <w:rPr>
          <w:rFonts w:ascii="Century Gothic" w:hAnsi="Century Gothic"/>
          <w:sz w:val="21"/>
          <w:szCs w:val="21"/>
        </w:rPr>
      </w:pPr>
    </w:p>
    <w:p w14:paraId="223CD903" w14:textId="77777777" w:rsidR="00D25792" w:rsidRPr="00A727B7" w:rsidRDefault="00D25792" w:rsidP="00524377">
      <w:pPr>
        <w:ind w:left="-1080"/>
        <w:rPr>
          <w:rFonts w:ascii="Century Gothic" w:hAnsi="Century Gothic"/>
          <w:sz w:val="21"/>
          <w:szCs w:val="21"/>
        </w:rPr>
      </w:pPr>
    </w:p>
    <w:p w14:paraId="6D6A47BC" w14:textId="634CA390" w:rsidR="00D25792" w:rsidRPr="00A727B7" w:rsidRDefault="00D25792" w:rsidP="00524377">
      <w:pPr>
        <w:ind w:left="-1080"/>
        <w:rPr>
          <w:rFonts w:ascii="Century Gothic" w:hAnsi="Century Gothic"/>
          <w:sz w:val="21"/>
          <w:szCs w:val="21"/>
        </w:rPr>
      </w:pPr>
      <w:r w:rsidRPr="00A727B7">
        <w:rPr>
          <w:rFonts w:ascii="Century Gothic" w:hAnsi="Century Gothic"/>
          <w:sz w:val="21"/>
          <w:szCs w:val="21"/>
        </w:rPr>
        <w:t xml:space="preserve">The Honorable Paul </w:t>
      </w:r>
      <w:r w:rsidR="00A34B85" w:rsidRPr="00A727B7">
        <w:rPr>
          <w:rFonts w:ascii="Century Gothic" w:hAnsi="Century Gothic"/>
          <w:sz w:val="21"/>
          <w:szCs w:val="21"/>
        </w:rPr>
        <w:t xml:space="preserve">W. </w:t>
      </w:r>
      <w:r w:rsidRPr="00A727B7">
        <w:rPr>
          <w:rFonts w:ascii="Century Gothic" w:hAnsi="Century Gothic"/>
          <w:sz w:val="21"/>
          <w:szCs w:val="21"/>
        </w:rPr>
        <w:t>Mark, Senate Chair</w:t>
      </w:r>
    </w:p>
    <w:p w14:paraId="7EF1B7B8" w14:textId="77777777" w:rsidR="00D25792" w:rsidRPr="00A727B7" w:rsidRDefault="00D25792" w:rsidP="00524377">
      <w:pPr>
        <w:ind w:left="-1080"/>
        <w:rPr>
          <w:rFonts w:ascii="Century Gothic" w:hAnsi="Century Gothic"/>
          <w:sz w:val="21"/>
          <w:szCs w:val="21"/>
        </w:rPr>
      </w:pPr>
      <w:r w:rsidRPr="00A727B7">
        <w:rPr>
          <w:rFonts w:ascii="Century Gothic" w:hAnsi="Century Gothic"/>
          <w:sz w:val="21"/>
          <w:szCs w:val="21"/>
        </w:rPr>
        <w:t>The Honorable Mindy Domb, House Chair</w:t>
      </w:r>
    </w:p>
    <w:p w14:paraId="405A5B2E" w14:textId="77777777" w:rsidR="00D25792" w:rsidRPr="00A727B7" w:rsidRDefault="00D25792" w:rsidP="00524377">
      <w:pPr>
        <w:ind w:left="-1080"/>
        <w:rPr>
          <w:rFonts w:ascii="Century Gothic" w:hAnsi="Century Gothic"/>
          <w:sz w:val="21"/>
          <w:szCs w:val="21"/>
        </w:rPr>
      </w:pPr>
      <w:r w:rsidRPr="00A727B7">
        <w:rPr>
          <w:rFonts w:ascii="Century Gothic" w:hAnsi="Century Gothic"/>
          <w:sz w:val="21"/>
          <w:szCs w:val="21"/>
        </w:rPr>
        <w:t>Joint Committee on Tourism, Arts &amp; Cultural Development</w:t>
      </w:r>
    </w:p>
    <w:p w14:paraId="72D8C270" w14:textId="77777777" w:rsidR="003969E4" w:rsidRPr="00A727B7" w:rsidRDefault="003969E4" w:rsidP="00524377">
      <w:pPr>
        <w:ind w:left="-1080"/>
        <w:rPr>
          <w:rFonts w:ascii="Century Gothic" w:hAnsi="Century Gothic"/>
          <w:sz w:val="21"/>
          <w:szCs w:val="21"/>
        </w:rPr>
      </w:pPr>
    </w:p>
    <w:p w14:paraId="2393BEE7" w14:textId="1F755208" w:rsidR="002116BF" w:rsidRPr="00A727B7" w:rsidRDefault="00D25792" w:rsidP="00524377">
      <w:pPr>
        <w:ind w:left="-1080"/>
        <w:rPr>
          <w:rFonts w:ascii="Century Gothic" w:hAnsi="Century Gothic"/>
          <w:sz w:val="21"/>
          <w:szCs w:val="21"/>
        </w:rPr>
      </w:pPr>
      <w:r w:rsidRPr="00A727B7">
        <w:rPr>
          <w:rFonts w:ascii="Century Gothic" w:hAnsi="Century Gothic"/>
          <w:sz w:val="21"/>
          <w:szCs w:val="21"/>
        </w:rPr>
        <w:t xml:space="preserve">Submitted via email: </w:t>
      </w:r>
      <w:r w:rsidR="0045341A" w:rsidRPr="00A727B7">
        <w:rPr>
          <w:rFonts w:ascii="Century Gothic" w:hAnsi="Century Gothic"/>
          <w:sz w:val="21"/>
          <w:szCs w:val="21"/>
        </w:rPr>
        <w:t xml:space="preserve"> </w:t>
      </w:r>
    </w:p>
    <w:p w14:paraId="7227BD2A" w14:textId="04319FA1" w:rsidR="003969E4" w:rsidRPr="00A727B7" w:rsidRDefault="00C97E58" w:rsidP="00524377">
      <w:pPr>
        <w:ind w:left="-1080"/>
        <w:rPr>
          <w:rFonts w:ascii="Century Gothic" w:hAnsi="Century Gothic"/>
          <w:sz w:val="21"/>
          <w:szCs w:val="21"/>
        </w:rPr>
      </w:pPr>
      <w:hyperlink r:id="rId8" w:history="1">
        <w:r w:rsidR="003969E4" w:rsidRPr="00A727B7">
          <w:rPr>
            <w:rStyle w:val="Hyperlink"/>
            <w:rFonts w:ascii="Century Gothic" w:hAnsi="Century Gothic"/>
            <w:sz w:val="21"/>
            <w:szCs w:val="21"/>
          </w:rPr>
          <w:t>Derek.Dunlea@mahouse.gov</w:t>
        </w:r>
      </w:hyperlink>
      <w:r w:rsidR="003969E4" w:rsidRPr="00A727B7">
        <w:rPr>
          <w:rFonts w:ascii="Century Gothic" w:hAnsi="Century Gothic"/>
          <w:sz w:val="21"/>
          <w:szCs w:val="21"/>
        </w:rPr>
        <w:t xml:space="preserve"> </w:t>
      </w:r>
    </w:p>
    <w:p w14:paraId="313245BD" w14:textId="03F4F0A6" w:rsidR="003969E4" w:rsidRPr="00A727B7" w:rsidRDefault="00C97E58" w:rsidP="00524377">
      <w:pPr>
        <w:ind w:left="-1080"/>
        <w:rPr>
          <w:rFonts w:ascii="Century Gothic" w:hAnsi="Century Gothic"/>
          <w:sz w:val="21"/>
          <w:szCs w:val="21"/>
        </w:rPr>
      </w:pPr>
      <w:hyperlink r:id="rId9" w:history="1">
        <w:r w:rsidR="003969E4" w:rsidRPr="00A727B7">
          <w:rPr>
            <w:rStyle w:val="Hyperlink"/>
            <w:rFonts w:ascii="Century Gothic" w:hAnsi="Century Gothic"/>
            <w:sz w:val="21"/>
            <w:szCs w:val="21"/>
          </w:rPr>
          <w:t>Gabrielle.Hanson@masenate.gov</w:t>
        </w:r>
      </w:hyperlink>
      <w:r w:rsidR="003969E4" w:rsidRPr="00A727B7">
        <w:rPr>
          <w:rFonts w:ascii="Century Gothic" w:hAnsi="Century Gothic"/>
          <w:sz w:val="21"/>
          <w:szCs w:val="21"/>
        </w:rPr>
        <w:t xml:space="preserve"> </w:t>
      </w:r>
    </w:p>
    <w:p w14:paraId="4F97138B" w14:textId="77777777" w:rsidR="003969E4" w:rsidRPr="00A727B7" w:rsidRDefault="003969E4" w:rsidP="00524377">
      <w:pPr>
        <w:ind w:left="-1080"/>
        <w:rPr>
          <w:rFonts w:ascii="Century Gothic" w:hAnsi="Century Gothic"/>
          <w:sz w:val="21"/>
          <w:szCs w:val="21"/>
        </w:rPr>
      </w:pPr>
    </w:p>
    <w:p w14:paraId="2B24F1FD" w14:textId="456AFB5A" w:rsidR="003969E4" w:rsidRPr="00A727B7" w:rsidRDefault="003969E4" w:rsidP="00524377">
      <w:pPr>
        <w:ind w:left="-1080"/>
        <w:rPr>
          <w:rFonts w:ascii="Century Gothic" w:hAnsi="Century Gothic"/>
          <w:b/>
          <w:bCs/>
          <w:i/>
          <w:iCs/>
          <w:sz w:val="21"/>
          <w:szCs w:val="21"/>
        </w:rPr>
      </w:pPr>
      <w:r w:rsidRPr="00A727B7">
        <w:rPr>
          <w:rFonts w:ascii="Century Gothic" w:hAnsi="Century Gothic"/>
          <w:b/>
          <w:bCs/>
          <w:i/>
          <w:iCs/>
          <w:sz w:val="21"/>
          <w:szCs w:val="21"/>
        </w:rPr>
        <w:t xml:space="preserve">Re: H. </w:t>
      </w:r>
      <w:r w:rsidR="00784472" w:rsidRPr="00A727B7">
        <w:rPr>
          <w:rFonts w:ascii="Century Gothic" w:hAnsi="Century Gothic"/>
          <w:b/>
          <w:bCs/>
          <w:i/>
          <w:iCs/>
          <w:sz w:val="21"/>
          <w:szCs w:val="21"/>
        </w:rPr>
        <w:t xml:space="preserve">3250 </w:t>
      </w:r>
      <w:r w:rsidR="00915881" w:rsidRPr="00A727B7">
        <w:rPr>
          <w:rFonts w:ascii="Century Gothic" w:hAnsi="Century Gothic"/>
          <w:b/>
          <w:bCs/>
          <w:i/>
          <w:iCs/>
          <w:sz w:val="21"/>
          <w:szCs w:val="21"/>
        </w:rPr>
        <w:t>An Act related to local and regional cultural council membership</w:t>
      </w:r>
    </w:p>
    <w:p w14:paraId="34C6545A" w14:textId="77777777" w:rsidR="001E4623" w:rsidRPr="00A727B7" w:rsidRDefault="001E4623" w:rsidP="00524377">
      <w:pPr>
        <w:ind w:left="-1080"/>
        <w:rPr>
          <w:rFonts w:ascii="Century Gothic" w:hAnsi="Century Gothic"/>
          <w:sz w:val="21"/>
          <w:szCs w:val="21"/>
        </w:rPr>
      </w:pPr>
    </w:p>
    <w:p w14:paraId="60ABF40C" w14:textId="45954B7C" w:rsidR="001E4623" w:rsidRPr="00A727B7" w:rsidRDefault="001E4623" w:rsidP="00524377">
      <w:pPr>
        <w:ind w:left="-1080"/>
        <w:rPr>
          <w:rFonts w:ascii="Century Gothic" w:hAnsi="Century Gothic"/>
          <w:sz w:val="21"/>
          <w:szCs w:val="21"/>
        </w:rPr>
      </w:pPr>
      <w:r w:rsidRPr="00A727B7">
        <w:rPr>
          <w:rFonts w:ascii="Century Gothic" w:hAnsi="Century Gothic"/>
          <w:sz w:val="21"/>
          <w:szCs w:val="21"/>
        </w:rPr>
        <w:t>Dear Chair Mark and Chair Domb:</w:t>
      </w:r>
    </w:p>
    <w:p w14:paraId="6DCA030D" w14:textId="77777777" w:rsidR="001E4623" w:rsidRPr="00A727B7" w:rsidRDefault="001E4623" w:rsidP="00524377">
      <w:pPr>
        <w:ind w:left="-1080"/>
        <w:rPr>
          <w:rFonts w:ascii="Century Gothic" w:hAnsi="Century Gothic"/>
          <w:sz w:val="21"/>
          <w:szCs w:val="21"/>
        </w:rPr>
      </w:pPr>
    </w:p>
    <w:p w14:paraId="79EEF47E" w14:textId="035E93D9" w:rsidR="002B005D" w:rsidRPr="00A727B7" w:rsidRDefault="001E4623" w:rsidP="00B53B83">
      <w:pPr>
        <w:ind w:left="-1080"/>
        <w:rPr>
          <w:rFonts w:ascii="Century Gothic" w:hAnsi="Century Gothic"/>
          <w:i/>
          <w:iCs/>
          <w:sz w:val="21"/>
          <w:szCs w:val="21"/>
        </w:rPr>
      </w:pPr>
      <w:r w:rsidRPr="00A727B7">
        <w:rPr>
          <w:rFonts w:ascii="Century Gothic" w:hAnsi="Century Gothic"/>
          <w:sz w:val="21"/>
          <w:szCs w:val="21"/>
        </w:rPr>
        <w:t xml:space="preserve">On behalf of </w:t>
      </w:r>
      <w:r w:rsidR="00F13A61" w:rsidRPr="00A727B7">
        <w:rPr>
          <w:rFonts w:ascii="Century Gothic" w:hAnsi="Century Gothic"/>
          <w:sz w:val="21"/>
          <w:szCs w:val="21"/>
        </w:rPr>
        <w:t xml:space="preserve">the </w:t>
      </w:r>
      <w:r w:rsidRPr="00A727B7">
        <w:rPr>
          <w:rFonts w:ascii="Century Gothic" w:hAnsi="Century Gothic"/>
          <w:sz w:val="21"/>
          <w:szCs w:val="21"/>
        </w:rPr>
        <w:t>Mass Cultural Council</w:t>
      </w:r>
      <w:r w:rsidR="00F13A61" w:rsidRPr="00A727B7">
        <w:rPr>
          <w:rFonts w:ascii="Century Gothic" w:hAnsi="Century Gothic"/>
          <w:sz w:val="21"/>
          <w:szCs w:val="21"/>
        </w:rPr>
        <w:t>,</w:t>
      </w:r>
      <w:r w:rsidRPr="00A727B7">
        <w:rPr>
          <w:rFonts w:ascii="Century Gothic" w:hAnsi="Century Gothic"/>
          <w:sz w:val="21"/>
          <w:szCs w:val="21"/>
        </w:rPr>
        <w:t xml:space="preserve"> </w:t>
      </w:r>
      <w:r w:rsidR="00B53B83" w:rsidRPr="00A727B7">
        <w:rPr>
          <w:rFonts w:ascii="Century Gothic" w:hAnsi="Century Gothic"/>
          <w:sz w:val="21"/>
          <w:szCs w:val="21"/>
        </w:rPr>
        <w:t xml:space="preserve">I am pleased to submit testimony on a pending matter before your Committee, H. 3250, </w:t>
      </w:r>
      <w:r w:rsidR="00B53B83" w:rsidRPr="00A727B7">
        <w:rPr>
          <w:rFonts w:ascii="Century Gothic" w:hAnsi="Century Gothic"/>
          <w:i/>
          <w:iCs/>
          <w:sz w:val="21"/>
          <w:szCs w:val="21"/>
        </w:rPr>
        <w:t xml:space="preserve">An Act related to local and regional cultural council membership. </w:t>
      </w:r>
    </w:p>
    <w:p w14:paraId="52964E4A" w14:textId="77777777" w:rsidR="00B53B83" w:rsidRPr="00A727B7" w:rsidRDefault="00B53B83" w:rsidP="00B53B83">
      <w:pPr>
        <w:ind w:left="-1080"/>
        <w:rPr>
          <w:rFonts w:ascii="Century Gothic" w:hAnsi="Century Gothic"/>
          <w:sz w:val="21"/>
          <w:szCs w:val="21"/>
        </w:rPr>
      </w:pPr>
    </w:p>
    <w:p w14:paraId="2E9908F8" w14:textId="635F795E" w:rsidR="001E6313" w:rsidRPr="00A727B7" w:rsidRDefault="001E6313" w:rsidP="00B53B83">
      <w:pPr>
        <w:ind w:left="-1080"/>
        <w:rPr>
          <w:rFonts w:ascii="Century Gothic" w:hAnsi="Century Gothic"/>
          <w:sz w:val="21"/>
          <w:szCs w:val="21"/>
        </w:rPr>
      </w:pPr>
      <w:r w:rsidRPr="00A727B7">
        <w:rPr>
          <w:rFonts w:ascii="Century Gothic" w:hAnsi="Century Gothic"/>
          <w:sz w:val="21"/>
          <w:szCs w:val="21"/>
        </w:rPr>
        <w:t xml:space="preserve">In the 2021-2022 legislative session Mass Cultural Council worked with the Legislature to </w:t>
      </w:r>
      <w:hyperlink r:id="rId10" w:history="1">
        <w:r w:rsidRPr="00A727B7">
          <w:rPr>
            <w:rStyle w:val="Hyperlink"/>
            <w:rFonts w:ascii="Century Gothic" w:hAnsi="Century Gothic"/>
            <w:sz w:val="21"/>
            <w:szCs w:val="21"/>
          </w:rPr>
          <w:t>enact legislation, now law</w:t>
        </w:r>
      </w:hyperlink>
      <w:r w:rsidRPr="00A727B7">
        <w:rPr>
          <w:rFonts w:ascii="Century Gothic" w:hAnsi="Century Gothic"/>
          <w:sz w:val="21"/>
          <w:szCs w:val="21"/>
        </w:rPr>
        <w:t xml:space="preserve">, clarifying who is eligible to serve on a local or regional cultural council. </w:t>
      </w:r>
      <w:r w:rsidR="001A26A4">
        <w:rPr>
          <w:rFonts w:ascii="Century Gothic" w:hAnsi="Century Gothic"/>
          <w:sz w:val="21"/>
          <w:szCs w:val="21"/>
        </w:rPr>
        <w:t xml:space="preserve">Today, </w:t>
      </w:r>
      <w:r w:rsidR="0037091E" w:rsidRPr="00A727B7">
        <w:rPr>
          <w:rFonts w:ascii="Century Gothic" w:hAnsi="Century Gothic"/>
          <w:sz w:val="21"/>
          <w:szCs w:val="21"/>
        </w:rPr>
        <w:t>H. 3250 seeks to further amend the statute b</w:t>
      </w:r>
      <w:r w:rsidR="00DF22A8" w:rsidRPr="00A727B7">
        <w:rPr>
          <w:rFonts w:ascii="Century Gothic" w:hAnsi="Century Gothic"/>
          <w:sz w:val="21"/>
          <w:szCs w:val="21"/>
        </w:rPr>
        <w:t>y</w:t>
      </w:r>
      <w:r w:rsidR="0037091E" w:rsidRPr="00A727B7">
        <w:rPr>
          <w:rFonts w:ascii="Century Gothic" w:hAnsi="Century Gothic"/>
          <w:sz w:val="21"/>
          <w:szCs w:val="21"/>
        </w:rPr>
        <w:t xml:space="preserve"> extending </w:t>
      </w:r>
      <w:r w:rsidR="000B50AD" w:rsidRPr="00A727B7">
        <w:rPr>
          <w:rFonts w:ascii="Century Gothic" w:hAnsi="Century Gothic"/>
          <w:sz w:val="21"/>
          <w:szCs w:val="21"/>
        </w:rPr>
        <w:t>the ability of members of lo</w:t>
      </w:r>
      <w:r w:rsidR="00747B00" w:rsidRPr="00A727B7">
        <w:rPr>
          <w:rFonts w:ascii="Century Gothic" w:hAnsi="Century Gothic"/>
          <w:sz w:val="21"/>
          <w:szCs w:val="21"/>
        </w:rPr>
        <w:t xml:space="preserve">cal and regional cultural councils representing a population of 15,000 or less to serve three consecutive terms; currently the law provides for two consecutive three-year terms. </w:t>
      </w:r>
    </w:p>
    <w:p w14:paraId="4871B608" w14:textId="77777777" w:rsidR="00FA7100" w:rsidRPr="00A727B7" w:rsidRDefault="00FA7100" w:rsidP="00B53B83">
      <w:pPr>
        <w:ind w:left="-1080"/>
        <w:rPr>
          <w:rFonts w:ascii="Century Gothic" w:hAnsi="Century Gothic"/>
          <w:sz w:val="21"/>
          <w:szCs w:val="21"/>
        </w:rPr>
      </w:pPr>
    </w:p>
    <w:p w14:paraId="6E002DFB" w14:textId="13922EEB" w:rsidR="001E6313" w:rsidRPr="00A727B7" w:rsidRDefault="00FA7100" w:rsidP="00B53B83">
      <w:pPr>
        <w:ind w:left="-1080"/>
        <w:rPr>
          <w:rFonts w:ascii="Century Gothic" w:hAnsi="Century Gothic"/>
          <w:sz w:val="21"/>
          <w:szCs w:val="21"/>
        </w:rPr>
      </w:pPr>
      <w:r w:rsidRPr="00A727B7">
        <w:rPr>
          <w:rFonts w:ascii="Century Gothic" w:hAnsi="Century Gothic"/>
          <w:sz w:val="21"/>
          <w:szCs w:val="21"/>
        </w:rPr>
        <w:t xml:space="preserve">Our Communities Initiative program officers, who work daily with the </w:t>
      </w:r>
      <w:r w:rsidR="00A727B7" w:rsidRPr="00A727B7">
        <w:rPr>
          <w:rFonts w:ascii="Century Gothic" w:hAnsi="Century Gothic"/>
          <w:sz w:val="21"/>
          <w:szCs w:val="21"/>
        </w:rPr>
        <w:t xml:space="preserve">more than 2,500 volunteers staffing the </w:t>
      </w:r>
      <w:r w:rsidR="001A26A4">
        <w:rPr>
          <w:rFonts w:ascii="Century Gothic" w:hAnsi="Century Gothic"/>
          <w:sz w:val="21"/>
          <w:szCs w:val="21"/>
        </w:rPr>
        <w:t xml:space="preserve">Commonwealth’s </w:t>
      </w:r>
      <w:r w:rsidR="00A727B7" w:rsidRPr="00A727B7">
        <w:rPr>
          <w:rFonts w:ascii="Century Gothic" w:hAnsi="Century Gothic"/>
          <w:sz w:val="21"/>
          <w:szCs w:val="21"/>
        </w:rPr>
        <w:t xml:space="preserve">local and regional cultural council network, advise that many smaller </w:t>
      </w:r>
      <w:r w:rsidR="001A26A4">
        <w:rPr>
          <w:rFonts w:ascii="Century Gothic" w:hAnsi="Century Gothic"/>
          <w:sz w:val="21"/>
          <w:szCs w:val="21"/>
        </w:rPr>
        <w:t xml:space="preserve">and rural </w:t>
      </w:r>
      <w:r w:rsidR="00A727B7" w:rsidRPr="00A727B7">
        <w:rPr>
          <w:rFonts w:ascii="Century Gothic" w:hAnsi="Century Gothic"/>
          <w:sz w:val="21"/>
          <w:szCs w:val="21"/>
        </w:rPr>
        <w:t>communities</w:t>
      </w:r>
      <w:r w:rsidR="00F601A0">
        <w:rPr>
          <w:rFonts w:ascii="Century Gothic" w:hAnsi="Century Gothic"/>
          <w:sz w:val="21"/>
          <w:szCs w:val="21"/>
        </w:rPr>
        <w:t xml:space="preserve"> consistently</w:t>
      </w:r>
      <w:r w:rsidR="00A727B7" w:rsidRPr="00A727B7">
        <w:rPr>
          <w:rFonts w:ascii="Century Gothic" w:hAnsi="Century Gothic"/>
          <w:sz w:val="21"/>
          <w:szCs w:val="21"/>
        </w:rPr>
        <w:t xml:space="preserve"> report </w:t>
      </w:r>
      <w:r w:rsidR="00F601A0">
        <w:rPr>
          <w:rFonts w:ascii="Century Gothic" w:hAnsi="Century Gothic"/>
          <w:sz w:val="21"/>
          <w:szCs w:val="21"/>
        </w:rPr>
        <w:t xml:space="preserve">difficulties </w:t>
      </w:r>
      <w:r w:rsidR="00A727B7" w:rsidRPr="00A727B7">
        <w:rPr>
          <w:rFonts w:ascii="Century Gothic" w:hAnsi="Century Gothic"/>
          <w:sz w:val="21"/>
          <w:szCs w:val="21"/>
        </w:rPr>
        <w:t>identifying eligible residents to serve on these boards. While nine consecutive years may seem like a long period for one to voluntarily serve their community</w:t>
      </w:r>
      <w:r w:rsidR="00F601A0">
        <w:rPr>
          <w:rFonts w:ascii="Century Gothic" w:hAnsi="Century Gothic"/>
          <w:sz w:val="21"/>
          <w:szCs w:val="21"/>
        </w:rPr>
        <w:t>, Mass Cultural Council would</w:t>
      </w:r>
      <w:r w:rsidR="00A727B7" w:rsidRPr="00A727B7">
        <w:rPr>
          <w:rFonts w:ascii="Century Gothic" w:hAnsi="Century Gothic"/>
          <w:sz w:val="21"/>
          <w:szCs w:val="21"/>
        </w:rPr>
        <w:t xml:space="preserve"> tend to support any step taken by the Legislature to help ensure these boards are able to reach quorum to </w:t>
      </w:r>
      <w:proofErr w:type="spellStart"/>
      <w:r w:rsidR="00A727B7" w:rsidRPr="00A727B7">
        <w:rPr>
          <w:rFonts w:ascii="Century Gothic" w:hAnsi="Century Gothic"/>
          <w:sz w:val="21"/>
          <w:szCs w:val="21"/>
        </w:rPr>
        <w:t>conduce</w:t>
      </w:r>
      <w:proofErr w:type="spellEnd"/>
      <w:r w:rsidR="00A727B7" w:rsidRPr="00A727B7">
        <w:rPr>
          <w:rFonts w:ascii="Century Gothic" w:hAnsi="Century Gothic"/>
          <w:sz w:val="21"/>
          <w:szCs w:val="21"/>
        </w:rPr>
        <w:t xml:space="preserve"> their business appropriately. </w:t>
      </w:r>
    </w:p>
    <w:p w14:paraId="2F73AD0A" w14:textId="77777777" w:rsidR="00361490" w:rsidRPr="00A727B7" w:rsidRDefault="00361490" w:rsidP="00524377">
      <w:pPr>
        <w:ind w:left="-1080"/>
        <w:rPr>
          <w:rFonts w:ascii="Century Gothic" w:hAnsi="Century Gothic"/>
          <w:sz w:val="21"/>
          <w:szCs w:val="21"/>
        </w:rPr>
      </w:pPr>
    </w:p>
    <w:p w14:paraId="65D7F961" w14:textId="22F94A33" w:rsidR="00361490" w:rsidRPr="00A727B7" w:rsidRDefault="00A727B7" w:rsidP="00524377">
      <w:pPr>
        <w:ind w:left="-1080"/>
        <w:rPr>
          <w:rFonts w:ascii="Century Gothic" w:hAnsi="Century Gothic"/>
          <w:sz w:val="21"/>
          <w:szCs w:val="21"/>
        </w:rPr>
      </w:pPr>
      <w:r w:rsidRPr="00A727B7">
        <w:rPr>
          <w:rFonts w:ascii="Century Gothic" w:hAnsi="Century Gothic"/>
          <w:sz w:val="21"/>
          <w:szCs w:val="21"/>
        </w:rPr>
        <w:t>Thank you for your time and consideration, p</w:t>
      </w:r>
      <w:r w:rsidR="00361490" w:rsidRPr="00A727B7">
        <w:rPr>
          <w:rFonts w:ascii="Century Gothic" w:hAnsi="Century Gothic"/>
          <w:sz w:val="21"/>
          <w:szCs w:val="21"/>
        </w:rPr>
        <w:t xml:space="preserve">lease do not hesitate to reach out at any time. </w:t>
      </w:r>
    </w:p>
    <w:p w14:paraId="0A70DF87" w14:textId="77777777" w:rsidR="00361490" w:rsidRPr="00A727B7" w:rsidRDefault="00361490" w:rsidP="00524377">
      <w:pPr>
        <w:ind w:left="-1080"/>
        <w:rPr>
          <w:rFonts w:ascii="Century Gothic" w:hAnsi="Century Gothic"/>
          <w:sz w:val="21"/>
          <w:szCs w:val="21"/>
        </w:rPr>
      </w:pPr>
    </w:p>
    <w:p w14:paraId="42488601" w14:textId="77777777" w:rsidR="00361490" w:rsidRPr="00A727B7" w:rsidRDefault="00361490" w:rsidP="00524377">
      <w:pPr>
        <w:ind w:left="-1080"/>
        <w:rPr>
          <w:rFonts w:ascii="Century Gothic" w:hAnsi="Century Gothic"/>
          <w:sz w:val="21"/>
          <w:szCs w:val="21"/>
        </w:rPr>
      </w:pPr>
    </w:p>
    <w:p w14:paraId="6DC0C625" w14:textId="519A8A90" w:rsidR="00361490" w:rsidRPr="00A727B7" w:rsidRDefault="00361490" w:rsidP="00524377">
      <w:pPr>
        <w:ind w:left="-1080"/>
        <w:rPr>
          <w:rFonts w:ascii="Century Gothic" w:hAnsi="Century Gothic"/>
          <w:sz w:val="21"/>
          <w:szCs w:val="21"/>
        </w:rPr>
      </w:pPr>
      <w:r w:rsidRPr="00A727B7">
        <w:rPr>
          <w:rFonts w:ascii="Century Gothic" w:hAnsi="Century Gothic"/>
          <w:sz w:val="21"/>
          <w:szCs w:val="21"/>
        </w:rPr>
        <w:t>Sincerely,</w:t>
      </w:r>
    </w:p>
    <w:p w14:paraId="3309FAE0" w14:textId="77777777" w:rsidR="00361490" w:rsidRPr="00A727B7" w:rsidRDefault="00361490" w:rsidP="00524377">
      <w:pPr>
        <w:ind w:left="-1080"/>
        <w:rPr>
          <w:rFonts w:ascii="Century Gothic" w:hAnsi="Century Gothic"/>
          <w:sz w:val="21"/>
          <w:szCs w:val="21"/>
        </w:rPr>
      </w:pPr>
    </w:p>
    <w:p w14:paraId="545B02BD" w14:textId="77777777" w:rsidR="00361490" w:rsidRPr="00A727B7" w:rsidRDefault="00361490" w:rsidP="00524377">
      <w:pPr>
        <w:ind w:left="-1080"/>
        <w:rPr>
          <w:rFonts w:ascii="Century Gothic" w:hAnsi="Century Gothic"/>
          <w:sz w:val="21"/>
          <w:szCs w:val="21"/>
        </w:rPr>
      </w:pPr>
    </w:p>
    <w:p w14:paraId="01A7F5DD" w14:textId="272360AB" w:rsidR="00361490" w:rsidRPr="00A727B7" w:rsidRDefault="00361490" w:rsidP="00524377">
      <w:pPr>
        <w:ind w:left="-1080"/>
        <w:rPr>
          <w:rFonts w:ascii="Century Gothic" w:hAnsi="Century Gothic"/>
          <w:sz w:val="21"/>
          <w:szCs w:val="21"/>
        </w:rPr>
      </w:pPr>
      <w:r w:rsidRPr="00A727B7">
        <w:rPr>
          <w:rFonts w:ascii="Century Gothic" w:hAnsi="Century Gothic"/>
          <w:sz w:val="21"/>
          <w:szCs w:val="21"/>
        </w:rPr>
        <w:t>Bethann Steiner</w:t>
      </w:r>
    </w:p>
    <w:p w14:paraId="13B8A1C3" w14:textId="7C2A18C9" w:rsidR="003969E4" w:rsidRDefault="00361490" w:rsidP="00524377">
      <w:pPr>
        <w:ind w:left="-1080"/>
      </w:pPr>
      <w:r w:rsidRPr="00A727B7">
        <w:rPr>
          <w:rFonts w:ascii="Century Gothic" w:hAnsi="Century Gothic"/>
          <w:sz w:val="21"/>
          <w:szCs w:val="21"/>
        </w:rPr>
        <w:t>Senior Director of Public Affairs</w:t>
      </w:r>
    </w:p>
    <w:sectPr w:rsidR="003969E4" w:rsidSect="00F601A0">
      <w:headerReference w:type="default" r:id="rId11"/>
      <w:headerReference w:type="first" r:id="rId12"/>
      <w:footerReference w:type="first" r:id="rId13"/>
      <w:pgSz w:w="12240" w:h="15840"/>
      <w:pgMar w:top="1800" w:right="1224" w:bottom="1170" w:left="244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96A85" w14:textId="77777777" w:rsidR="00D3638D" w:rsidRDefault="00D3638D" w:rsidP="00434BF1">
      <w:r>
        <w:separator/>
      </w:r>
    </w:p>
  </w:endnote>
  <w:endnote w:type="continuationSeparator" w:id="0">
    <w:p w14:paraId="7B8D71FF" w14:textId="77777777" w:rsidR="00D3638D" w:rsidRDefault="00D3638D" w:rsidP="00434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BD241" w14:textId="7929C72E" w:rsidR="002F4553" w:rsidRPr="002F4553" w:rsidRDefault="002116BF" w:rsidP="002F4553">
    <w:pPr>
      <w:pStyle w:val="MCCBody"/>
      <w:rPr>
        <w:b/>
        <w:sz w:val="20"/>
        <w:szCs w:val="20"/>
      </w:rPr>
    </w:pPr>
    <w:r>
      <w:rPr>
        <w:b/>
        <w:sz w:val="20"/>
        <w:szCs w:val="20"/>
      </w:rPr>
      <w:t xml:space="preserve">MassCulturalCouncil.org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5B326" w14:textId="77777777" w:rsidR="00D3638D" w:rsidRDefault="00D3638D" w:rsidP="00434BF1">
      <w:r>
        <w:separator/>
      </w:r>
    </w:p>
  </w:footnote>
  <w:footnote w:type="continuationSeparator" w:id="0">
    <w:p w14:paraId="4B9E1D94" w14:textId="77777777" w:rsidR="00D3638D" w:rsidRDefault="00D3638D" w:rsidP="00434B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B7D09" w14:textId="77777777" w:rsidR="00AC4EEA" w:rsidRPr="002F4553" w:rsidRDefault="00D84D54" w:rsidP="00AC4EEA">
    <w:pPr>
      <w:framePr w:wrap="around" w:vAnchor="text" w:hAnchor="margin" w:xAlign="right" w:y="1"/>
      <w:rPr>
        <w:rStyle w:val="PageNumber"/>
        <w:rFonts w:ascii="Century Gothic" w:hAnsi="Century Gothic"/>
        <w:b/>
        <w:bCs/>
        <w:color w:val="5F514B"/>
      </w:rPr>
    </w:pPr>
    <w:r w:rsidRPr="002F4553">
      <w:rPr>
        <w:rStyle w:val="PageNumber"/>
        <w:rFonts w:ascii="Century Gothic" w:hAnsi="Century Gothic"/>
        <w:b/>
        <w:bCs/>
        <w:color w:val="5F514B"/>
        <w:sz w:val="20"/>
        <w:szCs w:val="20"/>
      </w:rPr>
      <w:fldChar w:fldCharType="begin"/>
    </w:r>
    <w:r w:rsidR="00AC4EEA" w:rsidRPr="002F4553">
      <w:rPr>
        <w:rStyle w:val="PageNumber"/>
        <w:rFonts w:ascii="Century Gothic" w:hAnsi="Century Gothic"/>
        <w:b/>
        <w:bCs/>
        <w:color w:val="5F514B"/>
        <w:sz w:val="20"/>
        <w:szCs w:val="20"/>
      </w:rPr>
      <w:instrText xml:space="preserve">PAGE  </w:instrText>
    </w:r>
    <w:r w:rsidRPr="002F4553">
      <w:rPr>
        <w:rStyle w:val="PageNumber"/>
        <w:rFonts w:ascii="Century Gothic" w:hAnsi="Century Gothic"/>
        <w:b/>
        <w:bCs/>
        <w:color w:val="5F514B"/>
        <w:sz w:val="20"/>
        <w:szCs w:val="20"/>
      </w:rPr>
      <w:fldChar w:fldCharType="separate"/>
    </w:r>
    <w:r w:rsidR="00DA6784">
      <w:rPr>
        <w:rStyle w:val="PageNumber"/>
        <w:rFonts w:ascii="Century Gothic" w:hAnsi="Century Gothic"/>
        <w:b/>
        <w:bCs/>
        <w:noProof/>
        <w:color w:val="5F514B"/>
        <w:sz w:val="20"/>
        <w:szCs w:val="20"/>
      </w:rPr>
      <w:t>2</w:t>
    </w:r>
    <w:r w:rsidRPr="002F4553">
      <w:rPr>
        <w:rStyle w:val="PageNumber"/>
        <w:rFonts w:ascii="Century Gothic" w:hAnsi="Century Gothic"/>
        <w:b/>
        <w:bCs/>
        <w:color w:val="5F514B"/>
        <w:sz w:val="20"/>
        <w:szCs w:val="20"/>
      </w:rPr>
      <w:fldChar w:fldCharType="end"/>
    </w:r>
  </w:p>
  <w:p w14:paraId="4398901F" w14:textId="77777777" w:rsidR="00F56D08" w:rsidRDefault="00F56D08" w:rsidP="00F56D08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4EE44" w14:textId="77777777" w:rsidR="00F56D08" w:rsidRPr="008134EB" w:rsidRDefault="008134EB" w:rsidP="0026291B">
    <w:pPr>
      <w:pStyle w:val="Header"/>
      <w:spacing w:after="2880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8140C0F" wp14:editId="241F6196">
          <wp:simplePos x="0" y="0"/>
          <wp:positionH relativeFrom="column">
            <wp:posOffset>-1543050</wp:posOffset>
          </wp:positionH>
          <wp:positionV relativeFrom="paragraph">
            <wp:posOffset>-454527</wp:posOffset>
          </wp:positionV>
          <wp:extent cx="7874000" cy="10060940"/>
          <wp:effectExtent l="0" t="0" r="0" b="0"/>
          <wp:wrapNone/>
          <wp:docPr id="1306407316" name="Picture 13064073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4000" cy="10060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D2BA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BBC53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8174B63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75EC4E2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67DE4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254C1A3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ADE01D9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E7AC76C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0C0E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E788F4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C92E93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7F16243"/>
    <w:multiLevelType w:val="multilevel"/>
    <w:tmpl w:val="54CA29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58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D11A2D"/>
    <w:multiLevelType w:val="hybridMultilevel"/>
    <w:tmpl w:val="A4746A9A"/>
    <w:lvl w:ilvl="0" w:tplc="FED8373E">
      <w:start w:val="1"/>
      <w:numFmt w:val="decimal"/>
      <w:pStyle w:val="MCCPrimaryList"/>
      <w:lvlText w:val="%1."/>
      <w:lvlJc w:val="left"/>
      <w:pPr>
        <w:ind w:left="360" w:hanging="360"/>
      </w:pPr>
      <w:rPr>
        <w:rFonts w:ascii="Century Gothic" w:hAnsi="Century Gothic" w:hint="default"/>
        <w:b/>
        <w:i w:val="0"/>
        <w:color w:val="00858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3A4F71"/>
    <w:multiLevelType w:val="multilevel"/>
    <w:tmpl w:val="22124E4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E6029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9C1A09"/>
    <w:multiLevelType w:val="multilevel"/>
    <w:tmpl w:val="CFC8A94C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/>
        <w:i w:val="0"/>
        <w:color w:val="00858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4737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77838AD"/>
    <w:multiLevelType w:val="multilevel"/>
    <w:tmpl w:val="1EEC992E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/>
        <w:i w:val="0"/>
        <w:color w:val="00858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B04C0B"/>
    <w:multiLevelType w:val="multilevel"/>
    <w:tmpl w:val="C248BD68"/>
    <w:lvl w:ilvl="0">
      <w:start w:val="1"/>
      <w:numFmt w:val="lowerLetter"/>
      <w:lvlText w:val="%1)"/>
      <w:lvlJc w:val="left"/>
      <w:pPr>
        <w:ind w:left="720" w:hanging="360"/>
      </w:pPr>
      <w:rPr>
        <w:rFonts w:ascii="Century Gothic" w:hAnsi="Century Gothic" w:hint="default"/>
        <w:b/>
        <w:i w:val="0"/>
        <w:color w:val="00858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6F7C09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4DC69EE"/>
    <w:multiLevelType w:val="hybridMultilevel"/>
    <w:tmpl w:val="A1EEC612"/>
    <w:lvl w:ilvl="0" w:tplc="006EFD8C">
      <w:start w:val="1"/>
      <w:numFmt w:val="bullet"/>
      <w:pStyle w:val="MCCPrimaryBullet"/>
      <w:lvlText w:val=""/>
      <w:lvlJc w:val="left"/>
      <w:pPr>
        <w:ind w:left="360" w:hanging="360"/>
      </w:pPr>
      <w:rPr>
        <w:rFonts w:ascii="Symbol" w:hAnsi="Symbol" w:hint="default"/>
        <w:color w:val="00858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F24B4B"/>
    <w:multiLevelType w:val="hybridMultilevel"/>
    <w:tmpl w:val="73E48FD2"/>
    <w:lvl w:ilvl="0" w:tplc="48A69EB8">
      <w:start w:val="1"/>
      <w:numFmt w:val="bullet"/>
      <w:pStyle w:val="MCCSecondaryBullet"/>
      <w:lvlText w:val="o"/>
      <w:lvlJc w:val="left"/>
      <w:pPr>
        <w:ind w:left="720" w:hanging="360"/>
      </w:pPr>
      <w:rPr>
        <w:rFonts w:ascii="Courier New" w:hAnsi="Courier New" w:hint="default"/>
        <w:color w:val="0085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D84E1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6E231B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D6805E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776119A5"/>
    <w:multiLevelType w:val="hybridMultilevel"/>
    <w:tmpl w:val="1C6490CA"/>
    <w:lvl w:ilvl="0" w:tplc="2744D8D6">
      <w:start w:val="1"/>
      <w:numFmt w:val="lowerLetter"/>
      <w:pStyle w:val="MCCSecondaryList"/>
      <w:lvlText w:val="%1)"/>
      <w:lvlJc w:val="left"/>
      <w:pPr>
        <w:ind w:left="720" w:hanging="360"/>
      </w:pPr>
      <w:rPr>
        <w:rFonts w:ascii="Century Gothic" w:hAnsi="Century Gothic" w:hint="default"/>
        <w:b/>
        <w:i w:val="0"/>
        <w:color w:val="00858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2130DD"/>
    <w:multiLevelType w:val="multilevel"/>
    <w:tmpl w:val="AB4AC8A8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/>
        <w:i w:val="0"/>
        <w:sz w:val="20"/>
        <w:u w:color="00858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19296848">
    <w:abstractNumId w:val="19"/>
  </w:num>
  <w:num w:numId="2" w16cid:durableId="1952204555">
    <w:abstractNumId w:val="22"/>
  </w:num>
  <w:num w:numId="3" w16cid:durableId="1538933987">
    <w:abstractNumId w:val="15"/>
  </w:num>
  <w:num w:numId="4" w16cid:durableId="409736220">
    <w:abstractNumId w:val="18"/>
  </w:num>
  <w:num w:numId="5" w16cid:durableId="1866140326">
    <w:abstractNumId w:val="23"/>
  </w:num>
  <w:num w:numId="6" w16cid:durableId="171339500">
    <w:abstractNumId w:val="21"/>
  </w:num>
  <w:num w:numId="7" w16cid:durableId="377323100">
    <w:abstractNumId w:val="12"/>
  </w:num>
  <w:num w:numId="8" w16cid:durableId="1923250908">
    <w:abstractNumId w:val="25"/>
  </w:num>
  <w:num w:numId="9" w16cid:durableId="1885561811">
    <w:abstractNumId w:val="13"/>
  </w:num>
  <w:num w:numId="10" w16cid:durableId="48463727">
    <w:abstractNumId w:val="11"/>
  </w:num>
  <w:num w:numId="11" w16cid:durableId="482234961">
    <w:abstractNumId w:val="14"/>
  </w:num>
  <w:num w:numId="12" w16cid:durableId="1293318446">
    <w:abstractNumId w:val="20"/>
  </w:num>
  <w:num w:numId="13" w16cid:durableId="900990871">
    <w:abstractNumId w:val="24"/>
  </w:num>
  <w:num w:numId="14" w16cid:durableId="1395589342">
    <w:abstractNumId w:val="0"/>
  </w:num>
  <w:num w:numId="15" w16cid:durableId="496655858">
    <w:abstractNumId w:val="1"/>
  </w:num>
  <w:num w:numId="16" w16cid:durableId="1042441230">
    <w:abstractNumId w:val="2"/>
  </w:num>
  <w:num w:numId="17" w16cid:durableId="529072984">
    <w:abstractNumId w:val="3"/>
  </w:num>
  <w:num w:numId="18" w16cid:durableId="2020542239">
    <w:abstractNumId w:val="4"/>
  </w:num>
  <w:num w:numId="19" w16cid:durableId="578177571">
    <w:abstractNumId w:val="9"/>
  </w:num>
  <w:num w:numId="20" w16cid:durableId="303582478">
    <w:abstractNumId w:val="5"/>
  </w:num>
  <w:num w:numId="21" w16cid:durableId="1694921462">
    <w:abstractNumId w:val="6"/>
  </w:num>
  <w:num w:numId="22" w16cid:durableId="664162146">
    <w:abstractNumId w:val="7"/>
  </w:num>
  <w:num w:numId="23" w16cid:durableId="830409167">
    <w:abstractNumId w:val="8"/>
  </w:num>
  <w:num w:numId="24" w16cid:durableId="754134743">
    <w:abstractNumId w:val="10"/>
  </w:num>
  <w:num w:numId="25" w16cid:durableId="1709837475">
    <w:abstractNumId w:val="16"/>
  </w:num>
  <w:num w:numId="26" w16cid:durableId="55038800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B0F"/>
    <w:rsid w:val="000179B5"/>
    <w:rsid w:val="0007050E"/>
    <w:rsid w:val="00077B5C"/>
    <w:rsid w:val="000A09C7"/>
    <w:rsid w:val="000B50AD"/>
    <w:rsid w:val="000B604C"/>
    <w:rsid w:val="00101167"/>
    <w:rsid w:val="0010425A"/>
    <w:rsid w:val="001769D2"/>
    <w:rsid w:val="00180ED3"/>
    <w:rsid w:val="00193531"/>
    <w:rsid w:val="001A26A4"/>
    <w:rsid w:val="001A3217"/>
    <w:rsid w:val="001B1A39"/>
    <w:rsid w:val="001D4477"/>
    <w:rsid w:val="001E374B"/>
    <w:rsid w:val="001E4623"/>
    <w:rsid w:val="001E6313"/>
    <w:rsid w:val="002116BF"/>
    <w:rsid w:val="002163A2"/>
    <w:rsid w:val="0022274C"/>
    <w:rsid w:val="00222FAB"/>
    <w:rsid w:val="00223A75"/>
    <w:rsid w:val="0026291B"/>
    <w:rsid w:val="002B005D"/>
    <w:rsid w:val="002B71BC"/>
    <w:rsid w:val="002C74C3"/>
    <w:rsid w:val="002D2576"/>
    <w:rsid w:val="002F361E"/>
    <w:rsid w:val="002F4553"/>
    <w:rsid w:val="003068E1"/>
    <w:rsid w:val="00343320"/>
    <w:rsid w:val="003449A8"/>
    <w:rsid w:val="00344B77"/>
    <w:rsid w:val="00361490"/>
    <w:rsid w:val="0036373F"/>
    <w:rsid w:val="0037091E"/>
    <w:rsid w:val="0037421E"/>
    <w:rsid w:val="00380A53"/>
    <w:rsid w:val="003879BE"/>
    <w:rsid w:val="00394824"/>
    <w:rsid w:val="003969E4"/>
    <w:rsid w:val="003B6D97"/>
    <w:rsid w:val="00402E2D"/>
    <w:rsid w:val="00432145"/>
    <w:rsid w:val="00434BF1"/>
    <w:rsid w:val="004362EA"/>
    <w:rsid w:val="0045341A"/>
    <w:rsid w:val="0047205B"/>
    <w:rsid w:val="00492AE4"/>
    <w:rsid w:val="004A2F7D"/>
    <w:rsid w:val="004D4FA3"/>
    <w:rsid w:val="004E6B5F"/>
    <w:rsid w:val="00507AA1"/>
    <w:rsid w:val="0051186D"/>
    <w:rsid w:val="00524377"/>
    <w:rsid w:val="005637CF"/>
    <w:rsid w:val="005A10F6"/>
    <w:rsid w:val="005A6F6B"/>
    <w:rsid w:val="005B02B2"/>
    <w:rsid w:val="005C4E3E"/>
    <w:rsid w:val="005D3734"/>
    <w:rsid w:val="00612BEF"/>
    <w:rsid w:val="006159B9"/>
    <w:rsid w:val="006200A2"/>
    <w:rsid w:val="00623B97"/>
    <w:rsid w:val="00647449"/>
    <w:rsid w:val="00671D84"/>
    <w:rsid w:val="00674697"/>
    <w:rsid w:val="0067634D"/>
    <w:rsid w:val="00680BE7"/>
    <w:rsid w:val="006A701A"/>
    <w:rsid w:val="006D3D33"/>
    <w:rsid w:val="0071248B"/>
    <w:rsid w:val="00732F8B"/>
    <w:rsid w:val="007335A7"/>
    <w:rsid w:val="0074300C"/>
    <w:rsid w:val="00747B00"/>
    <w:rsid w:val="00784472"/>
    <w:rsid w:val="007A1CD5"/>
    <w:rsid w:val="007A30AE"/>
    <w:rsid w:val="007B2C8F"/>
    <w:rsid w:val="007D3CBD"/>
    <w:rsid w:val="008134EB"/>
    <w:rsid w:val="00820C3D"/>
    <w:rsid w:val="00835605"/>
    <w:rsid w:val="008513F1"/>
    <w:rsid w:val="008553CB"/>
    <w:rsid w:val="0086442D"/>
    <w:rsid w:val="00864AF5"/>
    <w:rsid w:val="00864B0A"/>
    <w:rsid w:val="00871F00"/>
    <w:rsid w:val="00892971"/>
    <w:rsid w:val="008B1C65"/>
    <w:rsid w:val="00900225"/>
    <w:rsid w:val="00915881"/>
    <w:rsid w:val="00982BA1"/>
    <w:rsid w:val="00996828"/>
    <w:rsid w:val="009B6EC9"/>
    <w:rsid w:val="009C2B2C"/>
    <w:rsid w:val="009C3A37"/>
    <w:rsid w:val="009C748B"/>
    <w:rsid w:val="00A25128"/>
    <w:rsid w:val="00A34B85"/>
    <w:rsid w:val="00A402AC"/>
    <w:rsid w:val="00A54F9E"/>
    <w:rsid w:val="00A65ACF"/>
    <w:rsid w:val="00A727B7"/>
    <w:rsid w:val="00AA2D69"/>
    <w:rsid w:val="00AC16BA"/>
    <w:rsid w:val="00AC4EEA"/>
    <w:rsid w:val="00AC5082"/>
    <w:rsid w:val="00AD3D25"/>
    <w:rsid w:val="00AF2BEC"/>
    <w:rsid w:val="00B23854"/>
    <w:rsid w:val="00B53B83"/>
    <w:rsid w:val="00B634F6"/>
    <w:rsid w:val="00B81CC7"/>
    <w:rsid w:val="00BB0864"/>
    <w:rsid w:val="00C15763"/>
    <w:rsid w:val="00C165B5"/>
    <w:rsid w:val="00C17553"/>
    <w:rsid w:val="00C438B4"/>
    <w:rsid w:val="00C438F4"/>
    <w:rsid w:val="00C73845"/>
    <w:rsid w:val="00C76230"/>
    <w:rsid w:val="00C81C1F"/>
    <w:rsid w:val="00C85CFA"/>
    <w:rsid w:val="00C97E58"/>
    <w:rsid w:val="00CA0B30"/>
    <w:rsid w:val="00CB3D68"/>
    <w:rsid w:val="00CC1A6E"/>
    <w:rsid w:val="00CC1E9B"/>
    <w:rsid w:val="00CC6F4B"/>
    <w:rsid w:val="00CD2A5D"/>
    <w:rsid w:val="00CE2072"/>
    <w:rsid w:val="00CF49FA"/>
    <w:rsid w:val="00D113E7"/>
    <w:rsid w:val="00D11A87"/>
    <w:rsid w:val="00D163BF"/>
    <w:rsid w:val="00D25792"/>
    <w:rsid w:val="00D30FC3"/>
    <w:rsid w:val="00D3638D"/>
    <w:rsid w:val="00D53FA8"/>
    <w:rsid w:val="00D84D54"/>
    <w:rsid w:val="00DA6784"/>
    <w:rsid w:val="00DB4737"/>
    <w:rsid w:val="00DB5A1E"/>
    <w:rsid w:val="00DC139B"/>
    <w:rsid w:val="00DD7205"/>
    <w:rsid w:val="00DE478A"/>
    <w:rsid w:val="00DF22A8"/>
    <w:rsid w:val="00E06C01"/>
    <w:rsid w:val="00E07360"/>
    <w:rsid w:val="00E25C45"/>
    <w:rsid w:val="00E3779F"/>
    <w:rsid w:val="00E44A49"/>
    <w:rsid w:val="00E462FF"/>
    <w:rsid w:val="00E67E3F"/>
    <w:rsid w:val="00EC070F"/>
    <w:rsid w:val="00EC4E81"/>
    <w:rsid w:val="00EC53C1"/>
    <w:rsid w:val="00ED2B0F"/>
    <w:rsid w:val="00F13A61"/>
    <w:rsid w:val="00F51DA6"/>
    <w:rsid w:val="00F56D08"/>
    <w:rsid w:val="00F601A0"/>
    <w:rsid w:val="00F6738E"/>
    <w:rsid w:val="00F67B3F"/>
    <w:rsid w:val="00F922BD"/>
    <w:rsid w:val="00F95EFC"/>
    <w:rsid w:val="00FA7100"/>
    <w:rsid w:val="00FB63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EF6B91"/>
  <w15:docId w15:val="{75EEE3AF-D21A-4E96-9A50-836995495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37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374B"/>
  </w:style>
  <w:style w:type="paragraph" w:styleId="Footer">
    <w:name w:val="footer"/>
    <w:basedOn w:val="Normal"/>
    <w:link w:val="FooterChar"/>
    <w:uiPriority w:val="99"/>
    <w:unhideWhenUsed/>
    <w:rsid w:val="00434B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4BF1"/>
  </w:style>
  <w:style w:type="paragraph" w:styleId="BalloonText">
    <w:name w:val="Balloon Text"/>
    <w:basedOn w:val="Normal"/>
    <w:link w:val="BalloonTextChar"/>
    <w:uiPriority w:val="99"/>
    <w:semiHidden/>
    <w:unhideWhenUsed/>
    <w:rsid w:val="00434BF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34BF1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F56D08"/>
  </w:style>
  <w:style w:type="paragraph" w:customStyle="1" w:styleId="MCCDocumentTitle">
    <w:name w:val="MCC_Document Title"/>
    <w:qFormat/>
    <w:rsid w:val="009B6EC9"/>
    <w:pPr>
      <w:spacing w:after="340" w:line="600" w:lineRule="exact"/>
    </w:pPr>
    <w:rPr>
      <w:rFonts w:ascii="Century Gothic" w:hAnsi="Century Gothic"/>
      <w:b/>
      <w:color w:val="008580"/>
      <w:sz w:val="56"/>
      <w:szCs w:val="64"/>
    </w:rPr>
  </w:style>
  <w:style w:type="paragraph" w:customStyle="1" w:styleId="MCCHeadline">
    <w:name w:val="MCC_Headline"/>
    <w:qFormat/>
    <w:rsid w:val="00A54F9E"/>
    <w:pPr>
      <w:spacing w:after="280" w:line="440" w:lineRule="exact"/>
    </w:pPr>
    <w:rPr>
      <w:rFonts w:ascii="Century Gothic" w:hAnsi="Century Gothic"/>
      <w:caps/>
      <w:color w:val="008580"/>
      <w:sz w:val="36"/>
      <w:szCs w:val="40"/>
    </w:rPr>
  </w:style>
  <w:style w:type="paragraph" w:customStyle="1" w:styleId="MCCSubheadline">
    <w:name w:val="MCC_Subheadline"/>
    <w:basedOn w:val="Normal"/>
    <w:qFormat/>
    <w:rsid w:val="009B6EC9"/>
    <w:pPr>
      <w:spacing w:after="270" w:line="300" w:lineRule="exact"/>
    </w:pPr>
    <w:rPr>
      <w:rFonts w:ascii="Century Gothic" w:hAnsi="Century Gothic"/>
      <w:b/>
      <w:color w:val="CE6029"/>
      <w:sz w:val="26"/>
      <w:szCs w:val="26"/>
    </w:rPr>
  </w:style>
  <w:style w:type="paragraph" w:customStyle="1" w:styleId="MCCPrimaryBullet">
    <w:name w:val="MCC_Primary_Bullet"/>
    <w:qFormat/>
    <w:rsid w:val="0047205B"/>
    <w:pPr>
      <w:numPr>
        <w:numId w:val="1"/>
      </w:numPr>
      <w:spacing w:after="160" w:line="260" w:lineRule="exact"/>
    </w:pPr>
    <w:rPr>
      <w:rFonts w:ascii="Century Gothic" w:hAnsi="Century Gothic"/>
      <w:color w:val="000000"/>
      <w:sz w:val="22"/>
      <w:szCs w:val="22"/>
    </w:rPr>
  </w:style>
  <w:style w:type="paragraph" w:customStyle="1" w:styleId="MCCPrimaryList">
    <w:name w:val="MCC_Primary_List"/>
    <w:qFormat/>
    <w:rsid w:val="0047205B"/>
    <w:pPr>
      <w:numPr>
        <w:numId w:val="7"/>
      </w:numPr>
      <w:spacing w:after="160" w:line="260" w:lineRule="exact"/>
    </w:pPr>
    <w:rPr>
      <w:rFonts w:ascii="Century Gothic" w:hAnsi="Century Gothic"/>
      <w:color w:val="000000"/>
      <w:sz w:val="22"/>
      <w:szCs w:val="22"/>
    </w:rPr>
  </w:style>
  <w:style w:type="paragraph" w:customStyle="1" w:styleId="MCCBody">
    <w:name w:val="MCC_Body"/>
    <w:qFormat/>
    <w:rsid w:val="0047205B"/>
    <w:pPr>
      <w:spacing w:after="160" w:line="270" w:lineRule="exact"/>
    </w:pPr>
    <w:rPr>
      <w:rFonts w:ascii="Century Gothic" w:hAnsi="Century Gothic"/>
      <w:color w:val="000000"/>
      <w:sz w:val="22"/>
      <w:szCs w:val="22"/>
    </w:rPr>
  </w:style>
  <w:style w:type="paragraph" w:customStyle="1" w:styleId="MCCSecondaryBullet">
    <w:name w:val="MCC_Secondary_Bullet"/>
    <w:basedOn w:val="Normal"/>
    <w:qFormat/>
    <w:rsid w:val="0047205B"/>
    <w:pPr>
      <w:numPr>
        <w:numId w:val="12"/>
      </w:numPr>
      <w:spacing w:after="160" w:line="260" w:lineRule="exact"/>
    </w:pPr>
    <w:rPr>
      <w:rFonts w:ascii="Century Gothic" w:hAnsi="Century Gothic"/>
      <w:color w:val="000000"/>
      <w:sz w:val="22"/>
      <w:szCs w:val="22"/>
    </w:rPr>
  </w:style>
  <w:style w:type="paragraph" w:customStyle="1" w:styleId="MCCSecondaryList">
    <w:name w:val="MCC_Secondary_List"/>
    <w:basedOn w:val="Normal"/>
    <w:qFormat/>
    <w:rsid w:val="0047205B"/>
    <w:pPr>
      <w:numPr>
        <w:numId w:val="13"/>
      </w:numPr>
      <w:spacing w:after="160" w:line="260" w:lineRule="exact"/>
    </w:pPr>
    <w:rPr>
      <w:rFonts w:ascii="Century Gothic" w:hAnsi="Century Gothic"/>
      <w:color w:val="000000"/>
      <w:sz w:val="22"/>
      <w:szCs w:val="22"/>
    </w:rPr>
  </w:style>
  <w:style w:type="character" w:customStyle="1" w:styleId="MCCurl">
    <w:name w:val="MCC_url"/>
    <w:basedOn w:val="DefaultParagraphFont"/>
    <w:uiPriority w:val="1"/>
    <w:qFormat/>
    <w:rsid w:val="00D53FA8"/>
    <w:rPr>
      <w:rFonts w:ascii="Century Gothic" w:hAnsi="Century Gothic"/>
      <w:b/>
      <w:color w:val="008580"/>
      <w:sz w:val="22"/>
    </w:rPr>
  </w:style>
  <w:style w:type="character" w:styleId="Hyperlink">
    <w:name w:val="Hyperlink"/>
    <w:basedOn w:val="DefaultParagraphFont"/>
    <w:uiPriority w:val="99"/>
    <w:unhideWhenUsed/>
    <w:rsid w:val="00D53F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69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rek.Dunlea@mahouse.gov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assculturalcouncil.org/blog/victory-h-3378-our-lcc-membership-opportunity-legislation-is-now-law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abrielle.Hanson@masenate.gov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4A339AA-45C8-4F36-9D1D-C59F7D109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square zero</Company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Nieto</dc:creator>
  <cp:keywords/>
  <dc:description/>
  <cp:lastModifiedBy>Steiner, Bethann (ART)</cp:lastModifiedBy>
  <cp:revision>15</cp:revision>
  <cp:lastPrinted>2017-08-14T21:28:00Z</cp:lastPrinted>
  <dcterms:created xsi:type="dcterms:W3CDTF">2023-09-13T18:59:00Z</dcterms:created>
  <dcterms:modified xsi:type="dcterms:W3CDTF">2023-09-18T13:29:00Z</dcterms:modified>
</cp:coreProperties>
</file>